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C0AA" w14:textId="77777777" w:rsidR="00264CEC" w:rsidRDefault="00264CEC" w:rsidP="00264CEC">
      <w:r>
        <w:rPr>
          <w:rFonts w:ascii="Book Antiqua" w:hAnsi="Book Antiqua"/>
          <w:noProof/>
        </w:rPr>
        <w:drawing>
          <wp:inline distT="0" distB="0" distL="0" distR="0" wp14:anchorId="2489FD96" wp14:editId="5CD238AF">
            <wp:extent cx="3200400" cy="3429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342900"/>
                    </a:xfrm>
                    <a:prstGeom prst="rect">
                      <a:avLst/>
                    </a:prstGeom>
                    <a:noFill/>
                    <a:ln>
                      <a:noFill/>
                    </a:ln>
                  </pic:spPr>
                </pic:pic>
              </a:graphicData>
            </a:graphic>
          </wp:inline>
        </w:drawing>
      </w:r>
    </w:p>
    <w:p w14:paraId="228D0091" w14:textId="77777777" w:rsidR="00264CEC" w:rsidRDefault="00264CEC" w:rsidP="00264CEC"/>
    <w:p w14:paraId="165B871B" w14:textId="77777777" w:rsidR="00264CEC" w:rsidRPr="00B8135F" w:rsidRDefault="00264CEC" w:rsidP="00264CEC">
      <w:pPr>
        <w:rPr>
          <w:rFonts w:ascii="Book Antiqua" w:hAnsi="Book Antiqua"/>
        </w:rPr>
      </w:pPr>
      <w:r w:rsidRPr="00B8135F">
        <w:rPr>
          <w:rFonts w:ascii="Book Antiqua" w:hAnsi="Book Antiqua"/>
        </w:rPr>
        <w:t xml:space="preserve">Welcome to the Northwest Auditory Processing Clinic!  </w:t>
      </w:r>
    </w:p>
    <w:p w14:paraId="505AD4C6" w14:textId="77777777" w:rsidR="00264CEC" w:rsidRPr="00B8135F" w:rsidRDefault="00264CEC" w:rsidP="00264CEC">
      <w:pPr>
        <w:rPr>
          <w:rFonts w:ascii="Book Antiqua" w:hAnsi="Book Antiqua"/>
        </w:rPr>
      </w:pPr>
    </w:p>
    <w:p w14:paraId="47A19216" w14:textId="77777777" w:rsidR="00264CEC" w:rsidRPr="00B8135F" w:rsidRDefault="00264CEC" w:rsidP="00264CEC">
      <w:pPr>
        <w:rPr>
          <w:rFonts w:ascii="Book Antiqua" w:hAnsi="Book Antiqua"/>
        </w:rPr>
      </w:pPr>
      <w:r w:rsidRPr="00B8135F">
        <w:rPr>
          <w:rFonts w:ascii="Book Antiqua" w:hAnsi="Book Antiqua"/>
        </w:rPr>
        <w:t xml:space="preserve">Your child has been referred for an Auditory Processing Disorder (APD) evaluation at Northwest Auditory Processing Clinic. A questionnaire is enclosed  that I  would like you to fill out regarding your child’s history. An additional one-page questionnaire is enclosed for your child’s teacher to complete and return.  Based on this information, I will determine whether APD testing would be valid for your child. You will be notified if your child is a candidate for evaluation and the test session will be scheduled.  </w:t>
      </w:r>
    </w:p>
    <w:p w14:paraId="1C6E2DE3" w14:textId="77777777" w:rsidR="00264CEC" w:rsidRPr="00B8135F" w:rsidRDefault="00264CEC" w:rsidP="00264CEC">
      <w:pPr>
        <w:rPr>
          <w:rFonts w:ascii="Book Antiqua" w:hAnsi="Book Antiqua"/>
        </w:rPr>
      </w:pPr>
    </w:p>
    <w:p w14:paraId="49E3136A" w14:textId="77777777" w:rsidR="00264CEC" w:rsidRPr="00B8135F" w:rsidRDefault="00264CEC" w:rsidP="00264CEC">
      <w:pPr>
        <w:rPr>
          <w:rFonts w:ascii="Book Antiqua" w:hAnsi="Book Antiqua"/>
        </w:rPr>
      </w:pPr>
      <w:r w:rsidRPr="00B8135F">
        <w:rPr>
          <w:rFonts w:ascii="Book Antiqua" w:hAnsi="Book Antiqua"/>
        </w:rPr>
        <w:t xml:space="preserve">If your child is not a good candidate for testing, I will explain why I have made the decision not to evaluate your child for auditory processing disorder. The most likely reasons that testing would not be valid for your child include 1) diagnosis of autism, 2) significant hearing loss, 3) younger than six years, 4) low cognitive function, 5) unmedicated ADHD with inability to attend, 6) speech that is not easily understood by strangers, and 7) learning difficulties that are not consistent with APD.  </w:t>
      </w:r>
    </w:p>
    <w:p w14:paraId="276C9AF5" w14:textId="77777777" w:rsidR="00264CEC" w:rsidRPr="00B8135F" w:rsidRDefault="00264CEC" w:rsidP="00264CEC">
      <w:pPr>
        <w:rPr>
          <w:rFonts w:ascii="Book Antiqua" w:hAnsi="Book Antiqua"/>
        </w:rPr>
      </w:pPr>
    </w:p>
    <w:p w14:paraId="0C816D7E" w14:textId="77777777" w:rsidR="00264CEC" w:rsidRPr="000C7516" w:rsidRDefault="00264CEC" w:rsidP="00264CEC">
      <w:pPr>
        <w:rPr>
          <w:rFonts w:ascii="Book Antiqua" w:hAnsi="Book Antiqua"/>
          <w:b/>
          <w:bCs/>
        </w:rPr>
      </w:pPr>
      <w:r w:rsidRPr="00B8135F">
        <w:rPr>
          <w:rFonts w:ascii="Book Antiqua" w:hAnsi="Book Antiqua"/>
        </w:rPr>
        <w:t xml:space="preserve"> </w:t>
      </w:r>
      <w:r w:rsidRPr="000C7516">
        <w:rPr>
          <w:rFonts w:ascii="Book Antiqua" w:hAnsi="Book Antiqua"/>
          <w:b/>
          <w:bCs/>
        </w:rPr>
        <w:t>SERVICES FOR ASSESSMENT, TREATMENT, AND ADVOCACY</w:t>
      </w:r>
    </w:p>
    <w:p w14:paraId="5C522EFF" w14:textId="77777777" w:rsidR="00264CEC" w:rsidRPr="00B8135F" w:rsidRDefault="00264CEC" w:rsidP="00264CEC">
      <w:pPr>
        <w:rPr>
          <w:rFonts w:ascii="Book Antiqua" w:hAnsi="Book Antiqua"/>
        </w:rPr>
      </w:pPr>
    </w:p>
    <w:p w14:paraId="57E1DDA1" w14:textId="77777777" w:rsidR="00264CEC" w:rsidRPr="000C7516" w:rsidRDefault="00264CEC" w:rsidP="00264CEC">
      <w:pPr>
        <w:rPr>
          <w:rFonts w:ascii="Book Antiqua" w:hAnsi="Book Antiqua"/>
          <w:b/>
          <w:bCs/>
        </w:rPr>
      </w:pPr>
      <w:r w:rsidRPr="000C7516">
        <w:rPr>
          <w:rFonts w:ascii="Book Antiqua" w:hAnsi="Book Antiqua"/>
          <w:b/>
          <w:bCs/>
        </w:rPr>
        <w:t>Assessment</w:t>
      </w:r>
    </w:p>
    <w:p w14:paraId="0F004009" w14:textId="77777777" w:rsidR="00264CEC" w:rsidRPr="00B8135F" w:rsidRDefault="00264CEC" w:rsidP="00264CEC">
      <w:pPr>
        <w:rPr>
          <w:rFonts w:ascii="Book Antiqua" w:hAnsi="Book Antiqua"/>
        </w:rPr>
      </w:pPr>
      <w:r w:rsidRPr="00B8135F">
        <w:rPr>
          <w:rFonts w:ascii="Book Antiqua" w:hAnsi="Book Antiqua"/>
        </w:rPr>
        <w:t>APD assessment is designed to address the presenting concerns of each individual patient.  The focus of auditory processing evaluation is to determine if there are deficits in the auditory pathways in the brain that would explain the difficulties your child experiences.  There are different types of APD.  Diagnostically, it is important to identify which type of APD exists, so that appropriate treatment plans can be implemented.</w:t>
      </w:r>
    </w:p>
    <w:p w14:paraId="17A544E1" w14:textId="77777777" w:rsidR="00264CEC" w:rsidRPr="00B8135F" w:rsidRDefault="00264CEC" w:rsidP="00264CEC">
      <w:pPr>
        <w:rPr>
          <w:rFonts w:ascii="Book Antiqua" w:hAnsi="Book Antiqua"/>
        </w:rPr>
      </w:pPr>
    </w:p>
    <w:p w14:paraId="3A503AA3" w14:textId="77777777" w:rsidR="00264CEC" w:rsidRPr="00B8135F" w:rsidRDefault="00264CEC" w:rsidP="00264CEC">
      <w:pPr>
        <w:rPr>
          <w:rFonts w:ascii="Book Antiqua" w:hAnsi="Book Antiqua"/>
        </w:rPr>
      </w:pPr>
      <w:r w:rsidRPr="00B8135F">
        <w:rPr>
          <w:rFonts w:ascii="Book Antiqua" w:hAnsi="Book Antiqua"/>
        </w:rPr>
        <w:t>APD assessment has four phases:  intake, administration of tests, interpretation of tests, and feedback conferencing, if needed.  The intake questionnaires and information from other professionals is evaluated.  Testing is conducted in one  session, lasting one to two hours.</w:t>
      </w:r>
    </w:p>
    <w:p w14:paraId="1CA0D4A8" w14:textId="77777777" w:rsidR="00264CEC" w:rsidRPr="00B8135F" w:rsidRDefault="00264CEC" w:rsidP="00264CEC">
      <w:pPr>
        <w:rPr>
          <w:rFonts w:ascii="Book Antiqua" w:hAnsi="Book Antiqua"/>
        </w:rPr>
      </w:pPr>
    </w:p>
    <w:p w14:paraId="610AE6AE" w14:textId="77777777" w:rsidR="00264CEC" w:rsidRPr="000C7516" w:rsidRDefault="00264CEC" w:rsidP="00264CEC">
      <w:pPr>
        <w:rPr>
          <w:rFonts w:ascii="Book Antiqua" w:hAnsi="Book Antiqua"/>
          <w:b/>
          <w:bCs/>
        </w:rPr>
      </w:pPr>
      <w:r w:rsidRPr="000C7516">
        <w:rPr>
          <w:rFonts w:ascii="Book Antiqua" w:hAnsi="Book Antiqua"/>
          <w:b/>
          <w:bCs/>
        </w:rPr>
        <w:t>Treatment</w:t>
      </w:r>
    </w:p>
    <w:p w14:paraId="7A407D25" w14:textId="77777777" w:rsidR="00264CEC" w:rsidRPr="00B8135F" w:rsidRDefault="00264CEC" w:rsidP="00264CEC">
      <w:pPr>
        <w:rPr>
          <w:rFonts w:ascii="Book Antiqua" w:hAnsi="Book Antiqua"/>
        </w:rPr>
      </w:pPr>
      <w:r w:rsidRPr="00B8135F">
        <w:rPr>
          <w:rFonts w:ascii="Book Antiqua" w:hAnsi="Book Antiqua"/>
        </w:rPr>
        <w:t>Successful management of APD requires three types of strategies:</w:t>
      </w:r>
    </w:p>
    <w:p w14:paraId="170DEFC7" w14:textId="77777777" w:rsidR="00264CEC" w:rsidRPr="00B8135F" w:rsidRDefault="00264CEC" w:rsidP="00264CEC">
      <w:pPr>
        <w:numPr>
          <w:ilvl w:val="0"/>
          <w:numId w:val="3"/>
        </w:numPr>
        <w:rPr>
          <w:rFonts w:ascii="Book Antiqua" w:hAnsi="Book Antiqua"/>
        </w:rPr>
      </w:pPr>
      <w:r w:rsidRPr="00B8135F">
        <w:rPr>
          <w:rFonts w:ascii="Book Antiqua" w:hAnsi="Book Antiqua"/>
        </w:rPr>
        <w:lastRenderedPageBreak/>
        <w:t>Direct remediation to improve auditory processing skills</w:t>
      </w:r>
    </w:p>
    <w:p w14:paraId="0CB4582C" w14:textId="77777777" w:rsidR="00264CEC" w:rsidRPr="00B8135F" w:rsidRDefault="00264CEC" w:rsidP="00264CEC">
      <w:pPr>
        <w:numPr>
          <w:ilvl w:val="0"/>
          <w:numId w:val="3"/>
        </w:numPr>
        <w:rPr>
          <w:rFonts w:ascii="Book Antiqua" w:hAnsi="Book Antiqua"/>
        </w:rPr>
      </w:pPr>
      <w:r w:rsidRPr="00B8135F">
        <w:rPr>
          <w:rFonts w:ascii="Book Antiqua" w:hAnsi="Book Antiqua"/>
        </w:rPr>
        <w:t>Teaching the child compensatory skills</w:t>
      </w:r>
    </w:p>
    <w:p w14:paraId="7DA75045" w14:textId="77777777" w:rsidR="00264CEC" w:rsidRPr="00B8135F" w:rsidRDefault="00264CEC" w:rsidP="00264CEC">
      <w:pPr>
        <w:numPr>
          <w:ilvl w:val="0"/>
          <w:numId w:val="3"/>
        </w:numPr>
        <w:rPr>
          <w:rFonts w:ascii="Book Antiqua" w:hAnsi="Book Antiqua"/>
        </w:rPr>
      </w:pPr>
      <w:r w:rsidRPr="00B8135F">
        <w:rPr>
          <w:rFonts w:ascii="Book Antiqua" w:hAnsi="Book Antiqua"/>
        </w:rPr>
        <w:t>Modifying the environment to minimize the deficit’s effects</w:t>
      </w:r>
    </w:p>
    <w:p w14:paraId="16BF616D" w14:textId="77777777" w:rsidR="00264CEC" w:rsidRPr="00B8135F" w:rsidRDefault="00264CEC" w:rsidP="00264CEC">
      <w:pPr>
        <w:rPr>
          <w:rFonts w:ascii="Book Antiqua" w:hAnsi="Book Antiqua"/>
        </w:rPr>
      </w:pPr>
    </w:p>
    <w:p w14:paraId="47095DE7" w14:textId="77777777" w:rsidR="00264CEC" w:rsidRPr="000C7516" w:rsidRDefault="00264CEC" w:rsidP="00264CEC">
      <w:pPr>
        <w:rPr>
          <w:rFonts w:ascii="Book Antiqua" w:hAnsi="Book Antiqua"/>
          <w:b/>
          <w:bCs/>
        </w:rPr>
      </w:pPr>
      <w:r w:rsidRPr="000C7516">
        <w:rPr>
          <w:rFonts w:ascii="Book Antiqua" w:hAnsi="Book Antiqua"/>
          <w:b/>
          <w:bCs/>
        </w:rPr>
        <w:t>Advocacy</w:t>
      </w:r>
    </w:p>
    <w:p w14:paraId="4D642F73" w14:textId="77777777" w:rsidR="00264CEC" w:rsidRPr="00B8135F" w:rsidRDefault="00264CEC" w:rsidP="00264CEC">
      <w:pPr>
        <w:rPr>
          <w:rFonts w:ascii="Book Antiqua" w:hAnsi="Book Antiqua"/>
        </w:rPr>
      </w:pPr>
      <w:r w:rsidRPr="00B8135F">
        <w:rPr>
          <w:rFonts w:ascii="Book Antiqua" w:hAnsi="Book Antiqua"/>
        </w:rPr>
        <w:t>I am available to educate your child’s school personnel in a non-adversarial climate to help staff members successfully teach your child.  A variety of methods for improving classroom acoustics, tips for teaching methods for teachers, and other listening assistance is devised for each child.  I can attend focus of concern and IEP meetings with you to help staff understand and implement recommendations for your child’s academic success.</w:t>
      </w:r>
    </w:p>
    <w:p w14:paraId="177D2207" w14:textId="77777777" w:rsidR="00264CEC" w:rsidRPr="000C7516" w:rsidRDefault="00264CEC" w:rsidP="00264CEC">
      <w:pPr>
        <w:rPr>
          <w:rFonts w:ascii="Book Antiqua" w:hAnsi="Book Antiqua"/>
          <w:b/>
          <w:bCs/>
        </w:rPr>
      </w:pPr>
    </w:p>
    <w:p w14:paraId="368F1274" w14:textId="77777777" w:rsidR="00264CEC" w:rsidRPr="000C7516" w:rsidRDefault="00264CEC" w:rsidP="00264CEC">
      <w:pPr>
        <w:rPr>
          <w:rFonts w:ascii="Book Antiqua" w:hAnsi="Book Antiqua"/>
          <w:b/>
          <w:bCs/>
        </w:rPr>
      </w:pPr>
      <w:r w:rsidRPr="000C7516">
        <w:rPr>
          <w:rFonts w:ascii="Book Antiqua" w:hAnsi="Book Antiqua"/>
          <w:b/>
          <w:bCs/>
        </w:rPr>
        <w:t>ON THE DAY YOUR CHILD IS TESTED, PLEASE FOLLOW THESE GUIDELINES:</w:t>
      </w:r>
    </w:p>
    <w:p w14:paraId="29C3B08D" w14:textId="77777777" w:rsidR="00264CEC" w:rsidRPr="00B8135F" w:rsidRDefault="00264CEC" w:rsidP="00264CEC">
      <w:pPr>
        <w:rPr>
          <w:rFonts w:ascii="Book Antiqua" w:hAnsi="Book Antiqua"/>
        </w:rPr>
      </w:pPr>
    </w:p>
    <w:p w14:paraId="5358E4D7" w14:textId="77777777" w:rsidR="00264CEC" w:rsidRPr="00B8135F" w:rsidRDefault="00264CEC" w:rsidP="00264CEC">
      <w:pPr>
        <w:numPr>
          <w:ilvl w:val="0"/>
          <w:numId w:val="1"/>
        </w:numPr>
        <w:rPr>
          <w:rFonts w:ascii="Book Antiqua" w:hAnsi="Book Antiqua"/>
        </w:rPr>
      </w:pPr>
      <w:r w:rsidRPr="00B8135F">
        <w:rPr>
          <w:rFonts w:ascii="Book Antiqua" w:hAnsi="Book Antiqua"/>
        </w:rPr>
        <w:t>Bring your child well fed and rested.</w:t>
      </w:r>
    </w:p>
    <w:p w14:paraId="14500139" w14:textId="77777777" w:rsidR="00264CEC" w:rsidRPr="00B8135F" w:rsidRDefault="00264CEC" w:rsidP="00264CEC">
      <w:pPr>
        <w:numPr>
          <w:ilvl w:val="0"/>
          <w:numId w:val="1"/>
        </w:numPr>
        <w:rPr>
          <w:rFonts w:ascii="Book Antiqua" w:hAnsi="Book Antiqua"/>
        </w:rPr>
      </w:pPr>
      <w:r w:rsidRPr="00B8135F">
        <w:rPr>
          <w:rFonts w:ascii="Book Antiqua" w:hAnsi="Book Antiqua"/>
        </w:rPr>
        <w:t>Bring a snack and drink for the break</w:t>
      </w:r>
    </w:p>
    <w:p w14:paraId="5C4B9783" w14:textId="77777777" w:rsidR="00264CEC" w:rsidRPr="00B8135F" w:rsidRDefault="00264CEC" w:rsidP="00264CEC">
      <w:pPr>
        <w:numPr>
          <w:ilvl w:val="0"/>
          <w:numId w:val="1"/>
        </w:numPr>
        <w:rPr>
          <w:rFonts w:ascii="Book Antiqua" w:hAnsi="Book Antiqua"/>
        </w:rPr>
      </w:pPr>
      <w:r w:rsidRPr="00B8135F">
        <w:rPr>
          <w:rFonts w:ascii="Book Antiqua" w:hAnsi="Book Antiqua"/>
        </w:rPr>
        <w:t>If your child takes medication for attention deficit disorder, please continue with the regular dose.</w:t>
      </w:r>
    </w:p>
    <w:p w14:paraId="5B005215" w14:textId="77777777" w:rsidR="00264CEC" w:rsidRPr="00B8135F" w:rsidRDefault="00264CEC" w:rsidP="00264CEC">
      <w:pPr>
        <w:numPr>
          <w:ilvl w:val="0"/>
          <w:numId w:val="1"/>
        </w:numPr>
        <w:rPr>
          <w:rFonts w:ascii="Book Antiqua" w:hAnsi="Book Antiqua"/>
        </w:rPr>
      </w:pPr>
      <w:r w:rsidRPr="00B8135F">
        <w:rPr>
          <w:rFonts w:ascii="Book Antiqua" w:hAnsi="Book Antiqua"/>
        </w:rPr>
        <w:t xml:space="preserve">Please re-schedule the evaluation if your child is sick.  I understand your child may awaken sick on the morning of the evaluation, but please try to give us maximum notice when possible.  </w:t>
      </w:r>
    </w:p>
    <w:p w14:paraId="3659D322" w14:textId="77777777" w:rsidR="00264CEC" w:rsidRPr="00B8135F" w:rsidRDefault="00264CEC" w:rsidP="00264CEC">
      <w:pPr>
        <w:numPr>
          <w:ilvl w:val="0"/>
          <w:numId w:val="1"/>
        </w:numPr>
        <w:rPr>
          <w:rFonts w:ascii="Book Antiqua" w:hAnsi="Book Antiqua"/>
        </w:rPr>
      </w:pPr>
      <w:r w:rsidRPr="00B8135F">
        <w:rPr>
          <w:rFonts w:ascii="Book Antiqua" w:hAnsi="Book Antiqua"/>
        </w:rPr>
        <w:t xml:space="preserve">If your child is being treated for an ear or sinus infection, please notify us immediately so that I may determine if testing should be rescheduled.  </w:t>
      </w:r>
    </w:p>
    <w:p w14:paraId="2F05A195" w14:textId="77777777" w:rsidR="00264CEC" w:rsidRPr="00B8135F" w:rsidRDefault="00264CEC" w:rsidP="00264CEC">
      <w:pPr>
        <w:rPr>
          <w:rFonts w:ascii="Book Antiqua" w:hAnsi="Book Antiqua"/>
        </w:rPr>
      </w:pPr>
    </w:p>
    <w:p w14:paraId="0614AFFE" w14:textId="77777777" w:rsidR="00264CEC" w:rsidRPr="000C7516" w:rsidRDefault="00264CEC" w:rsidP="00264CEC">
      <w:pPr>
        <w:rPr>
          <w:rFonts w:ascii="Book Antiqua" w:hAnsi="Book Antiqua"/>
          <w:b/>
          <w:bCs/>
        </w:rPr>
      </w:pPr>
      <w:r w:rsidRPr="000C7516">
        <w:rPr>
          <w:rFonts w:ascii="Book Antiqua" w:hAnsi="Book Antiqua"/>
          <w:b/>
          <w:bCs/>
        </w:rPr>
        <w:t>FEES</w:t>
      </w:r>
    </w:p>
    <w:p w14:paraId="62B05519" w14:textId="77777777" w:rsidR="00264CEC" w:rsidRPr="00B8135F" w:rsidRDefault="00264CEC" w:rsidP="00264CEC">
      <w:pPr>
        <w:rPr>
          <w:rFonts w:ascii="Book Antiqua" w:hAnsi="Book Antiqua"/>
        </w:rPr>
      </w:pPr>
      <w:r w:rsidRPr="00B8135F">
        <w:rPr>
          <w:rFonts w:ascii="Book Antiqua" w:hAnsi="Book Antiqua"/>
        </w:rPr>
        <w:t>The fee for complete APD evaluation is $1,125.00, which is due at the testing session.  Cash, checks, VISA, and Mastercard are accepted. Checks are preferred.</w:t>
      </w:r>
    </w:p>
    <w:p w14:paraId="21BD9845" w14:textId="77777777" w:rsidR="00264CEC" w:rsidRPr="00B8135F" w:rsidRDefault="00264CEC" w:rsidP="00264CEC">
      <w:pPr>
        <w:rPr>
          <w:rFonts w:ascii="Book Antiqua" w:hAnsi="Book Antiqua"/>
        </w:rPr>
      </w:pPr>
      <w:r w:rsidRPr="00B8135F">
        <w:rPr>
          <w:rFonts w:ascii="Book Antiqua" w:hAnsi="Book Antiqua"/>
        </w:rPr>
        <w:t xml:space="preserve">Northwest Auditory Processing Clinic, PLLC, Tax ID # </w:t>
      </w:r>
      <w:r w:rsidRPr="00B8135F">
        <w:rPr>
          <w:szCs w:val="28"/>
        </w:rPr>
        <w:t xml:space="preserve">65-1233231, </w:t>
      </w:r>
      <w:r w:rsidRPr="00B8135F">
        <w:rPr>
          <w:rFonts w:ascii="Book Antiqua" w:hAnsi="Book Antiqua"/>
        </w:rPr>
        <w:t>does not contract with any insurance companies.  You may seek reimbursement from your insurance company. You will be given an itemization of the codes utilized for your evaluation upon payment at the testing session. You may verify your benefits with your insurance companies using the following codes.</w:t>
      </w:r>
    </w:p>
    <w:p w14:paraId="01875009" w14:textId="77777777" w:rsidR="00264CEC" w:rsidRPr="00B8135F" w:rsidRDefault="00264CEC" w:rsidP="00264CEC">
      <w:pPr>
        <w:rPr>
          <w:rFonts w:ascii="Book Antiqua" w:hAnsi="Book Antiqua"/>
        </w:rPr>
      </w:pPr>
    </w:p>
    <w:p w14:paraId="3F1608E4" w14:textId="77777777" w:rsidR="00264CEC" w:rsidRPr="00B8135F" w:rsidRDefault="00264CEC" w:rsidP="00264CEC">
      <w:pPr>
        <w:rPr>
          <w:rFonts w:ascii="Book Antiqua" w:hAnsi="Book Antiqua"/>
        </w:rPr>
      </w:pPr>
      <w:r w:rsidRPr="00B8135F">
        <w:rPr>
          <w:rFonts w:ascii="Book Antiqua" w:hAnsi="Book Antiqua"/>
        </w:rPr>
        <w:t>$625.00 of the total fee can be billed to testing.  Codes used are:</w:t>
      </w:r>
    </w:p>
    <w:p w14:paraId="4B5FDF55" w14:textId="77777777" w:rsidR="00264CEC" w:rsidRPr="00B8135F" w:rsidRDefault="00264CEC" w:rsidP="00264CEC">
      <w:pPr>
        <w:rPr>
          <w:rFonts w:ascii="Book Antiqua" w:hAnsi="Book Antiqua"/>
        </w:rPr>
      </w:pPr>
    </w:p>
    <w:p w14:paraId="38079047" w14:textId="77777777" w:rsidR="00264CEC" w:rsidRPr="00B8135F" w:rsidRDefault="00264CEC" w:rsidP="00264CEC">
      <w:pPr>
        <w:ind w:firstLine="720"/>
        <w:outlineLvl w:val="0"/>
        <w:rPr>
          <w:rFonts w:ascii="Book Antiqua" w:hAnsi="Book Antiqua"/>
        </w:rPr>
      </w:pPr>
      <w:r w:rsidRPr="00B8135F">
        <w:rPr>
          <w:rFonts w:ascii="Book Antiqua" w:hAnsi="Book Antiqua"/>
        </w:rPr>
        <w:t>92620 Evaluation of central auditory function, with report, initial 60 minutes</w:t>
      </w:r>
    </w:p>
    <w:p w14:paraId="1536C9D0" w14:textId="77777777" w:rsidR="00264CEC" w:rsidRPr="00B8135F" w:rsidRDefault="00264CEC" w:rsidP="00264CEC">
      <w:pPr>
        <w:ind w:left="720"/>
        <w:rPr>
          <w:rFonts w:ascii="Book Antiqua" w:hAnsi="Book Antiqua"/>
        </w:rPr>
      </w:pPr>
      <w:r w:rsidRPr="00B8135F">
        <w:rPr>
          <w:rFonts w:ascii="Book Antiqua" w:hAnsi="Book Antiqua"/>
        </w:rPr>
        <w:t>92621 Evaluation of central auditory function, each additional 15 minutes, up to ten units</w:t>
      </w:r>
    </w:p>
    <w:p w14:paraId="71E8F81E" w14:textId="77777777" w:rsidR="00264CEC" w:rsidRPr="00B8135F" w:rsidRDefault="00264CEC" w:rsidP="00264CEC">
      <w:pPr>
        <w:ind w:left="720"/>
        <w:rPr>
          <w:rFonts w:ascii="Book Antiqua" w:hAnsi="Book Antiqua"/>
        </w:rPr>
      </w:pPr>
      <w:r w:rsidRPr="00B8135F">
        <w:rPr>
          <w:rFonts w:ascii="Book Antiqua" w:hAnsi="Book Antiqua"/>
        </w:rPr>
        <w:t xml:space="preserve">The remaining $500 covers four hours of professional services for the intake, report writing, and feedback conference.  Insurers do not usually pay for these services. </w:t>
      </w:r>
    </w:p>
    <w:p w14:paraId="118382A6" w14:textId="77777777" w:rsidR="00264CEC" w:rsidRPr="00B8135F" w:rsidRDefault="00264CEC" w:rsidP="00264CEC">
      <w:pPr>
        <w:rPr>
          <w:rFonts w:ascii="Book Antiqua" w:hAnsi="Book Antiqua"/>
        </w:rPr>
      </w:pPr>
    </w:p>
    <w:p w14:paraId="7D37D592" w14:textId="77777777" w:rsidR="00264CEC" w:rsidRPr="00B8135F" w:rsidRDefault="00264CEC" w:rsidP="00264CEC">
      <w:pPr>
        <w:ind w:left="720" w:hanging="720"/>
        <w:rPr>
          <w:rFonts w:ascii="Book Antiqua" w:hAnsi="Book Antiqua"/>
        </w:rPr>
      </w:pPr>
    </w:p>
    <w:p w14:paraId="620935E0" w14:textId="77777777" w:rsidR="00264CEC" w:rsidRPr="000C7516" w:rsidRDefault="00264CEC" w:rsidP="00264CEC">
      <w:pPr>
        <w:rPr>
          <w:rFonts w:ascii="Book Antiqua" w:hAnsi="Book Antiqua"/>
          <w:b/>
          <w:bCs/>
        </w:rPr>
      </w:pPr>
      <w:r w:rsidRPr="000C7516">
        <w:rPr>
          <w:rFonts w:ascii="Book Antiqua" w:hAnsi="Book Antiqua"/>
          <w:b/>
          <w:bCs/>
        </w:rPr>
        <w:t>CONFIDENTIALITY</w:t>
      </w:r>
    </w:p>
    <w:p w14:paraId="1664CBB0" w14:textId="77777777" w:rsidR="00264CEC" w:rsidRPr="00B8135F" w:rsidRDefault="00264CEC" w:rsidP="00264CEC">
      <w:pPr>
        <w:rPr>
          <w:rFonts w:ascii="Book Antiqua" w:hAnsi="Book Antiqua"/>
        </w:rPr>
      </w:pPr>
      <w:r w:rsidRPr="00B8135F">
        <w:rPr>
          <w:rFonts w:ascii="Book Antiqua" w:hAnsi="Book Antiqua"/>
        </w:rPr>
        <w:t xml:space="preserve">All issues discussed within the course of the assessment process are strictly confidential.  By law, information concerning treatment or evaluation may be released only with the written consent of the person being treated, or such person’s parent or guardian.  </w:t>
      </w:r>
    </w:p>
    <w:p w14:paraId="33E6D556" w14:textId="77777777" w:rsidR="00264CEC" w:rsidRPr="00B8135F" w:rsidRDefault="00264CEC" w:rsidP="00264CEC">
      <w:pPr>
        <w:rPr>
          <w:rFonts w:ascii="Book Antiqua" w:hAnsi="Book Antiqua"/>
        </w:rPr>
      </w:pPr>
    </w:p>
    <w:p w14:paraId="39931923" w14:textId="77777777" w:rsidR="00264CEC" w:rsidRPr="00096A3B" w:rsidRDefault="00264CEC" w:rsidP="00264CEC">
      <w:pPr>
        <w:rPr>
          <w:rFonts w:ascii="Book Antiqua" w:hAnsi="Book Antiqua"/>
          <w:b/>
          <w:bCs/>
        </w:rPr>
      </w:pPr>
      <w:r w:rsidRPr="00B8135F">
        <w:rPr>
          <w:rFonts w:ascii="Book Antiqua" w:hAnsi="Book Antiqua"/>
        </w:rPr>
        <w:t>If you decide to have your child evaluated for Auditory Processing Disorder</w:t>
      </w:r>
      <w:r w:rsidRPr="00096A3B">
        <w:rPr>
          <w:rFonts w:ascii="Book Antiqua" w:hAnsi="Book Antiqua"/>
          <w:b/>
          <w:bCs/>
        </w:rPr>
        <w:t>, please return the following :</w:t>
      </w:r>
    </w:p>
    <w:p w14:paraId="5B3825D6" w14:textId="77777777" w:rsidR="00264CEC" w:rsidRPr="00B8135F" w:rsidRDefault="00264CEC" w:rsidP="00264CEC">
      <w:pPr>
        <w:rPr>
          <w:rFonts w:ascii="Book Antiqua" w:hAnsi="Book Antiqua"/>
        </w:rPr>
      </w:pPr>
    </w:p>
    <w:p w14:paraId="14105F95" w14:textId="77777777" w:rsidR="00264CEC" w:rsidRPr="00B8135F" w:rsidRDefault="00264CEC" w:rsidP="00264CEC">
      <w:pPr>
        <w:numPr>
          <w:ilvl w:val="0"/>
          <w:numId w:val="2"/>
        </w:numPr>
        <w:rPr>
          <w:rFonts w:ascii="Book Antiqua" w:hAnsi="Book Antiqua"/>
        </w:rPr>
      </w:pPr>
      <w:r w:rsidRPr="00B8135F">
        <w:rPr>
          <w:rFonts w:ascii="Book Antiqua" w:hAnsi="Book Antiqua"/>
        </w:rPr>
        <w:t>The enclosed questionnaire</w:t>
      </w:r>
    </w:p>
    <w:p w14:paraId="532F8CA0" w14:textId="77777777" w:rsidR="00264CEC" w:rsidRPr="00B8135F" w:rsidRDefault="00264CEC" w:rsidP="00264CEC">
      <w:pPr>
        <w:numPr>
          <w:ilvl w:val="0"/>
          <w:numId w:val="2"/>
        </w:numPr>
        <w:rPr>
          <w:rFonts w:ascii="Book Antiqua" w:hAnsi="Book Antiqua"/>
        </w:rPr>
      </w:pPr>
      <w:r w:rsidRPr="00B8135F">
        <w:rPr>
          <w:rFonts w:ascii="Book Antiqua" w:hAnsi="Book Antiqua"/>
        </w:rPr>
        <w:t>Any audiograms (hearing test), especially from the past year.  Be sure the audiologist’s name and facility where the test was completed are identified.</w:t>
      </w:r>
    </w:p>
    <w:p w14:paraId="6232CA7D" w14:textId="77777777" w:rsidR="00264CEC" w:rsidRPr="00B8135F" w:rsidRDefault="00264CEC" w:rsidP="00264CEC">
      <w:pPr>
        <w:numPr>
          <w:ilvl w:val="0"/>
          <w:numId w:val="2"/>
        </w:numPr>
        <w:rPr>
          <w:rFonts w:ascii="Book Antiqua" w:hAnsi="Book Antiqua"/>
        </w:rPr>
      </w:pPr>
      <w:r w:rsidRPr="00B8135F">
        <w:rPr>
          <w:rFonts w:ascii="Book Antiqua" w:hAnsi="Book Antiqua"/>
        </w:rPr>
        <w:t>Any prior reports of speech/language evaluations</w:t>
      </w:r>
    </w:p>
    <w:p w14:paraId="518EFA9F" w14:textId="77777777" w:rsidR="00264CEC" w:rsidRPr="00B8135F" w:rsidRDefault="00264CEC" w:rsidP="00264CEC">
      <w:pPr>
        <w:numPr>
          <w:ilvl w:val="0"/>
          <w:numId w:val="2"/>
        </w:numPr>
        <w:rPr>
          <w:rFonts w:ascii="Book Antiqua" w:hAnsi="Book Antiqua"/>
        </w:rPr>
      </w:pPr>
      <w:r w:rsidRPr="00B8135F">
        <w:rPr>
          <w:rFonts w:ascii="Book Antiqua" w:hAnsi="Book Antiqua"/>
        </w:rPr>
        <w:t>Any prior reports of psychology or neuropsychology evaluations</w:t>
      </w:r>
    </w:p>
    <w:p w14:paraId="75317E19" w14:textId="77777777" w:rsidR="00264CEC" w:rsidRPr="00B8135F" w:rsidRDefault="00264CEC" w:rsidP="00264CEC">
      <w:pPr>
        <w:numPr>
          <w:ilvl w:val="0"/>
          <w:numId w:val="2"/>
        </w:numPr>
        <w:rPr>
          <w:rFonts w:ascii="Book Antiqua" w:hAnsi="Book Antiqua"/>
        </w:rPr>
      </w:pPr>
      <w:r w:rsidRPr="00B8135F">
        <w:rPr>
          <w:rFonts w:ascii="Book Antiqua" w:hAnsi="Book Antiqua"/>
        </w:rPr>
        <w:t>Any current IEP or 504 or other qualifying information from your child’s school</w:t>
      </w:r>
    </w:p>
    <w:p w14:paraId="06BF8B35" w14:textId="77777777" w:rsidR="00264CEC" w:rsidRPr="00B8135F" w:rsidRDefault="00264CEC" w:rsidP="00264CEC">
      <w:pPr>
        <w:rPr>
          <w:rFonts w:ascii="Book Antiqua" w:hAnsi="Book Antiqua"/>
        </w:rPr>
      </w:pPr>
    </w:p>
    <w:p w14:paraId="7D4C291F" w14:textId="77777777" w:rsidR="00264CEC" w:rsidRPr="00B8135F" w:rsidRDefault="00264CEC" w:rsidP="00264CEC">
      <w:pPr>
        <w:rPr>
          <w:rFonts w:ascii="Book Antiqua" w:hAnsi="Book Antiqua"/>
        </w:rPr>
      </w:pPr>
    </w:p>
    <w:p w14:paraId="6DD2854B" w14:textId="77777777" w:rsidR="00264CEC" w:rsidRPr="00B8135F" w:rsidRDefault="00264CEC" w:rsidP="00264CEC">
      <w:pPr>
        <w:rPr>
          <w:rFonts w:ascii="Book Antiqua" w:hAnsi="Book Antiqua"/>
        </w:rPr>
      </w:pPr>
      <w:r w:rsidRPr="00B8135F">
        <w:rPr>
          <w:rFonts w:ascii="Book Antiqua" w:hAnsi="Book Antiqua"/>
        </w:rPr>
        <w:t>I look forward to meeting you and serving your child.</w:t>
      </w:r>
    </w:p>
    <w:p w14:paraId="405071FA" w14:textId="77777777" w:rsidR="00264CEC" w:rsidRPr="00B8135F" w:rsidRDefault="00264CEC" w:rsidP="00264CEC">
      <w:pPr>
        <w:rPr>
          <w:rFonts w:ascii="Book Antiqua" w:hAnsi="Book Antiqua"/>
        </w:rPr>
      </w:pPr>
      <w:r w:rsidRPr="00B8135F">
        <w:rPr>
          <w:rFonts w:ascii="Book Antiqua" w:hAnsi="Book Antiqua"/>
        </w:rPr>
        <w:tab/>
      </w:r>
      <w:r w:rsidRPr="00B8135F">
        <w:rPr>
          <w:rFonts w:ascii="Book Antiqua" w:hAnsi="Book Antiqua"/>
        </w:rPr>
        <w:tab/>
      </w:r>
    </w:p>
    <w:p w14:paraId="693154AA" w14:textId="39AF1AC6" w:rsidR="00264CEC" w:rsidRPr="00B8135F" w:rsidRDefault="005D338C" w:rsidP="00264CEC">
      <w:pPr>
        <w:rPr>
          <w:rFonts w:ascii="Book Antiqua" w:hAnsi="Book Antiqua"/>
        </w:rPr>
      </w:pPr>
      <w:r>
        <w:rPr>
          <w:rFonts w:ascii="Book Antiqua" w:hAnsi="Book Antiqua"/>
        </w:rPr>
        <w:t xml:space="preserve">Liz </w:t>
      </w:r>
      <w:r w:rsidR="00264CEC" w:rsidRPr="00B8135F">
        <w:rPr>
          <w:rFonts w:ascii="Book Antiqua" w:hAnsi="Book Antiqua"/>
        </w:rPr>
        <w:t>Zeitlin, M.A.</w:t>
      </w:r>
    </w:p>
    <w:p w14:paraId="00FEDBE8" w14:textId="77777777" w:rsidR="00E61674" w:rsidRDefault="00E61674"/>
    <w:sectPr w:rsidR="00E61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19A"/>
    <w:multiLevelType w:val="hybridMultilevel"/>
    <w:tmpl w:val="C128C10A"/>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1" w15:restartNumberingAfterBreak="0">
    <w:nsid w:val="27547351"/>
    <w:multiLevelType w:val="hybridMultilevel"/>
    <w:tmpl w:val="6E1A3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0A097D"/>
    <w:multiLevelType w:val="hybridMultilevel"/>
    <w:tmpl w:val="63066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409035">
    <w:abstractNumId w:val="0"/>
  </w:num>
  <w:num w:numId="2" w16cid:durableId="583413969">
    <w:abstractNumId w:val="1"/>
  </w:num>
  <w:num w:numId="3" w16cid:durableId="182939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EC"/>
    <w:rsid w:val="00096A3B"/>
    <w:rsid w:val="00264CEC"/>
    <w:rsid w:val="005D338C"/>
    <w:rsid w:val="00E6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5371"/>
  <w15:chartTrackingRefBased/>
  <w15:docId w15:val="{3AFE1B22-DD83-415E-BC73-00A07D9D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Zeitlin</dc:creator>
  <cp:keywords/>
  <dc:description/>
  <cp:lastModifiedBy>Liz Zeitlin</cp:lastModifiedBy>
  <cp:revision>3</cp:revision>
  <dcterms:created xsi:type="dcterms:W3CDTF">2022-10-04T17:45:00Z</dcterms:created>
  <dcterms:modified xsi:type="dcterms:W3CDTF">2022-10-04T18:39:00Z</dcterms:modified>
</cp:coreProperties>
</file>